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7D" w:rsidRPr="00BA7B7D" w:rsidRDefault="00BA7B7D" w:rsidP="00BA7B7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40"/>
          <w:szCs w:val="40"/>
        </w:rPr>
      </w:pPr>
      <w:r w:rsidRPr="00BA7B7D">
        <w:rPr>
          <w:b/>
          <w:color w:val="FF0000"/>
          <w:sz w:val="40"/>
          <w:szCs w:val="40"/>
        </w:rPr>
        <w:t>Памятка для родителей</w:t>
      </w:r>
    </w:p>
    <w:p w:rsidR="00BA7B7D" w:rsidRPr="00BA7B7D" w:rsidRDefault="00BA7B7D" w:rsidP="00BA7B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7B7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Если Ваш ребенок имеет диагноз «Сахарный диабет» и для того, чтобы мы сделали период его пребывания в школе комфортным и безопасным, нам необходимо об этом знать. Сообщите администрации школы о состоянии здоровья ребенка и рекомендациях врача. </w:t>
      </w:r>
    </w:p>
    <w:p w:rsidR="00BA7B7D" w:rsidRPr="00BA7B7D" w:rsidRDefault="00BA7B7D" w:rsidP="00BA7B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7B7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Проинформируйте о заболевании ребенка классного руководителя и администрацию образовательной организации.</w:t>
      </w:r>
    </w:p>
    <w:p w:rsidR="00BA7B7D" w:rsidRPr="00BA7B7D" w:rsidRDefault="00BA7B7D" w:rsidP="00BA7B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7B7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3. Заведите и держите в доступном месте «Карточку больного сахарным диабетом», что необходимо для своевременного оказания неотложной медицинской помощи в случае развития коматозного (бессознательного) состояния. </w:t>
      </w:r>
    </w:p>
    <w:p w:rsidR="00BA7B7D" w:rsidRPr="00BA7B7D" w:rsidRDefault="00BA7B7D" w:rsidP="00BA7B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7B7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Для создания специальных условий Вашему ребенку необходимо пройти обследование и получить заключение психолого-медико- педагогической комиссии, в котором будет указаны рекомендации Вашему ребенку по созданию образовательной организацией специальных условий с учетом его психофизического состояния здоровья. </w:t>
      </w:r>
    </w:p>
    <w:p w:rsidR="00BA7B7D" w:rsidRPr="00BA7B7D" w:rsidRDefault="00BA7B7D" w:rsidP="00BA7B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7B7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 Будет правильно, если Вы совместно с администрацией образовательной организации, классным руководителем, медицинским работником, закрепленным за образовательной организацией, определите алгоритм действий по созданию условий для организации образовательного процесса, питания и занятий физической культурой. </w:t>
      </w:r>
    </w:p>
    <w:p w:rsidR="00BA7B7D" w:rsidRPr="00BA7B7D" w:rsidRDefault="00BA7B7D" w:rsidP="00BA7B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7B7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 Напоминаем Вам о важности своевременного прохождения ребенком обследования врачей для определения сахара в крови. </w:t>
      </w:r>
    </w:p>
    <w:p w:rsidR="00BA7B7D" w:rsidRPr="00BA7B7D" w:rsidRDefault="00BA7B7D" w:rsidP="00BA7B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7B7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 Отправляя в школу ребенка, просим Вас убедиться, что у него есть все необходимое для предотвращения критической ситуации, связанной с заболеванием «Сахарный диабет». </w:t>
      </w:r>
    </w:p>
    <w:p w:rsidR="00BA7B7D" w:rsidRPr="00BA7B7D" w:rsidRDefault="00BA7B7D" w:rsidP="00BA7B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7B7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Если Ваш ребенок изъявил желание заниматься дополнительным образованием, следует прислушаться к таким просьбам и позволить ему развиваться в различных направлениях.</w:t>
      </w:r>
    </w:p>
    <w:p w:rsidR="00BA7B7D" w:rsidRDefault="00BA7B7D" w:rsidP="00BA7B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BA7B7D" w:rsidRDefault="00BA7B7D" w:rsidP="00BA7B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800000"/>
          <w:sz w:val="27"/>
          <w:szCs w:val="27"/>
        </w:rPr>
        <w:t>14 ноября - Всемирный день борьбы с диабетом.</w:t>
      </w:r>
    </w:p>
    <w:p w:rsidR="00BA7B7D" w:rsidRPr="00BA7B7D" w:rsidRDefault="00BA7B7D" w:rsidP="00BA7B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BA7B7D">
        <w:rPr>
          <w:rFonts w:ascii="Arial" w:hAnsi="Arial" w:cs="Arial"/>
          <w:color w:val="333333"/>
          <w:sz w:val="28"/>
          <w:szCs w:val="28"/>
        </w:rPr>
        <w:t>Он был учрежден Международной диабетической федерацией (МДФ) совместно с Всемирной организацией здравоохранения (ВОЗ) в 1991 году в ответ на обеспокоенность возрастающей частотой случаев заболевания сахарным диабетом в мире.</w:t>
      </w:r>
    </w:p>
    <w:p w:rsidR="00BA7B7D" w:rsidRDefault="00BA7B7D" w:rsidP="00BA7B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bookmarkStart w:id="0" w:name="_GoBack"/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 wp14:anchorId="7599B73C" wp14:editId="23CC51AA">
            <wp:extent cx="6696000" cy="1889760"/>
            <wp:effectExtent l="0" t="0" r="0" b="0"/>
            <wp:docPr id="1" name="Рисунок 1" descr="http://ds106.frunz.gov.spb.ru/images/diab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06.frunz.gov.spb.ru/images/diabe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766" cy="18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1561" w:rsidRDefault="00721561"/>
    <w:sectPr w:rsidR="00721561" w:rsidSect="00BA7B7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7D"/>
    <w:rsid w:val="00721561"/>
    <w:rsid w:val="00B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3917"/>
  <w15:chartTrackingRefBased/>
  <w15:docId w15:val="{BEC43459-D589-414D-B7EF-E0804E74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B7D"/>
    <w:rPr>
      <w:b/>
      <w:bCs/>
    </w:rPr>
  </w:style>
  <w:style w:type="character" w:styleId="a5">
    <w:name w:val="Hyperlink"/>
    <w:basedOn w:val="a0"/>
    <w:uiPriority w:val="99"/>
    <w:semiHidden/>
    <w:unhideWhenUsed/>
    <w:rsid w:val="00BA7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1</cp:revision>
  <dcterms:created xsi:type="dcterms:W3CDTF">2025-06-11T06:37:00Z</dcterms:created>
  <dcterms:modified xsi:type="dcterms:W3CDTF">2025-06-11T06:46:00Z</dcterms:modified>
</cp:coreProperties>
</file>